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9B0B8" w14:textId="24B33A42" w:rsidR="00F35F7B" w:rsidRDefault="00347DEA" w:rsidP="00347DEA">
      <w:pPr>
        <w:pStyle w:val="BodyText"/>
        <w:ind w:left="3770"/>
        <w:rPr>
          <w:rFonts w:ascii="Times New Roman"/>
          <w:sz w:val="20"/>
        </w:rPr>
      </w:pPr>
      <w:r>
        <w:rPr>
          <w:rFonts w:ascii="Times New Roman"/>
          <w:sz w:val="20"/>
        </w:rPr>
        <w:br w:type="textWrapping" w:clear="all"/>
      </w:r>
    </w:p>
    <w:p w14:paraId="765D6DC3" w14:textId="77777777" w:rsidR="00F35F7B" w:rsidRDefault="00000000">
      <w:pPr>
        <w:pStyle w:val="Title"/>
      </w:pPr>
      <w:r>
        <w:rPr>
          <w:spacing w:val="-2"/>
        </w:rPr>
        <w:t>ENVIRONMENTAL</w:t>
      </w:r>
      <w:r>
        <w:rPr>
          <w:spacing w:val="-4"/>
        </w:rPr>
        <w:t xml:space="preserve"> </w:t>
      </w:r>
      <w:r>
        <w:rPr>
          <w:spacing w:val="-2"/>
        </w:rPr>
        <w:t>AND</w:t>
      </w:r>
      <w:r>
        <w:rPr>
          <w:spacing w:val="-5"/>
        </w:rPr>
        <w:t xml:space="preserve"> </w:t>
      </w:r>
      <w:r>
        <w:rPr>
          <w:spacing w:val="-2"/>
        </w:rPr>
        <w:t>SOCIAL RESPONSIBILITY</w:t>
      </w:r>
      <w:r>
        <w:rPr>
          <w:spacing w:val="1"/>
        </w:rPr>
        <w:t xml:space="preserve"> </w:t>
      </w:r>
      <w:r>
        <w:rPr>
          <w:spacing w:val="-2"/>
        </w:rPr>
        <w:t>POLICY</w:t>
      </w:r>
    </w:p>
    <w:p w14:paraId="7948D9D5" w14:textId="77777777" w:rsidR="00F35F7B" w:rsidRDefault="00000000">
      <w:pPr>
        <w:spacing w:before="161"/>
        <w:ind w:left="18"/>
        <w:rPr>
          <w:b/>
          <w:sz w:val="18"/>
        </w:rPr>
      </w:pPr>
      <w:r>
        <w:rPr>
          <w:b/>
          <w:sz w:val="18"/>
        </w:rPr>
        <w:t>September</w:t>
      </w:r>
      <w:r>
        <w:rPr>
          <w:b/>
          <w:spacing w:val="-7"/>
          <w:sz w:val="18"/>
        </w:rPr>
        <w:t xml:space="preserve"> </w:t>
      </w:r>
      <w:r>
        <w:rPr>
          <w:b/>
          <w:spacing w:val="-4"/>
          <w:sz w:val="18"/>
        </w:rPr>
        <w:t>2025</w:t>
      </w:r>
    </w:p>
    <w:p w14:paraId="4BB3CA1F" w14:textId="77777777" w:rsidR="006B538D" w:rsidRDefault="006B538D">
      <w:pPr>
        <w:pStyle w:val="BodyText"/>
        <w:spacing w:before="179" w:line="242" w:lineRule="auto"/>
        <w:rPr>
          <w:i/>
        </w:rPr>
      </w:pPr>
      <w:r w:rsidRPr="006B538D">
        <w:rPr>
          <w:i/>
        </w:rPr>
        <w:t>The Headland Hotel and Spa is committed to leading in environmental and social sustainability, advancing initiatives that protect our planet and its people. To support this, we have partnered with EarthCheck, the world’s leading benchmarking and certification provider.</w:t>
      </w:r>
    </w:p>
    <w:p w14:paraId="0CE67B17" w14:textId="51C34826" w:rsidR="00F35F7B" w:rsidRDefault="00000000">
      <w:pPr>
        <w:pStyle w:val="BodyText"/>
        <w:spacing w:before="179" w:line="242" w:lineRule="auto"/>
      </w:pPr>
      <w:r>
        <w:t>The</w:t>
      </w:r>
      <w:r>
        <w:rPr>
          <w:spacing w:val="-11"/>
        </w:rPr>
        <w:t xml:space="preserve"> </w:t>
      </w:r>
      <w:r>
        <w:t>Headland</w:t>
      </w:r>
      <w:r>
        <w:rPr>
          <w:spacing w:val="-10"/>
        </w:rPr>
        <w:t xml:space="preserve"> </w:t>
      </w:r>
      <w:r>
        <w:t>is</w:t>
      </w:r>
      <w:r>
        <w:rPr>
          <w:spacing w:val="-11"/>
        </w:rPr>
        <w:t xml:space="preserve"> </w:t>
      </w:r>
      <w:r>
        <w:t>an</w:t>
      </w:r>
      <w:r>
        <w:rPr>
          <w:spacing w:val="-12"/>
        </w:rPr>
        <w:t xml:space="preserve"> </w:t>
      </w:r>
      <w:r>
        <w:t>86-bedroom</w:t>
      </w:r>
      <w:r>
        <w:rPr>
          <w:spacing w:val="-10"/>
        </w:rPr>
        <w:t xml:space="preserve"> </w:t>
      </w:r>
      <w:r>
        <w:t>hotel,</w:t>
      </w:r>
      <w:r>
        <w:rPr>
          <w:spacing w:val="-9"/>
        </w:rPr>
        <w:t xml:space="preserve"> </w:t>
      </w:r>
      <w:r>
        <w:t>with</w:t>
      </w:r>
      <w:r>
        <w:rPr>
          <w:spacing w:val="-9"/>
        </w:rPr>
        <w:t xml:space="preserve"> </w:t>
      </w:r>
      <w:r>
        <w:t>39</w:t>
      </w:r>
      <w:r>
        <w:rPr>
          <w:spacing w:val="-8"/>
        </w:rPr>
        <w:t xml:space="preserve"> </w:t>
      </w:r>
      <w:r>
        <w:t>Cottages,</w:t>
      </w:r>
      <w:r>
        <w:rPr>
          <w:spacing w:val="-8"/>
        </w:rPr>
        <w:t xml:space="preserve"> </w:t>
      </w:r>
      <w:r>
        <w:t>three</w:t>
      </w:r>
      <w:r>
        <w:rPr>
          <w:spacing w:val="-9"/>
        </w:rPr>
        <w:t xml:space="preserve"> </w:t>
      </w:r>
      <w:r>
        <w:t>restaurants,</w:t>
      </w:r>
      <w:r>
        <w:rPr>
          <w:spacing w:val="-8"/>
        </w:rPr>
        <w:t xml:space="preserve"> </w:t>
      </w:r>
      <w:r>
        <w:t>a</w:t>
      </w:r>
      <w:r>
        <w:rPr>
          <w:spacing w:val="-9"/>
        </w:rPr>
        <w:t xml:space="preserve"> </w:t>
      </w:r>
      <w:r>
        <w:t>spa</w:t>
      </w:r>
      <w:r>
        <w:rPr>
          <w:spacing w:val="-12"/>
        </w:rPr>
        <w:t xml:space="preserve"> </w:t>
      </w:r>
      <w:r>
        <w:t>and</w:t>
      </w:r>
      <w:r>
        <w:rPr>
          <w:spacing w:val="-10"/>
        </w:rPr>
        <w:t xml:space="preserve"> </w:t>
      </w:r>
      <w:r>
        <w:t>an</w:t>
      </w:r>
      <w:r>
        <w:rPr>
          <w:spacing w:val="-10"/>
        </w:rPr>
        <w:t xml:space="preserve"> </w:t>
      </w:r>
      <w:proofErr w:type="spellStart"/>
      <w:r>
        <w:t>AquaClub</w:t>
      </w:r>
      <w:proofErr w:type="spellEnd"/>
      <w:r>
        <w:t>,</w:t>
      </w:r>
      <w:r>
        <w:rPr>
          <w:spacing w:val="-8"/>
        </w:rPr>
        <w:t xml:space="preserve"> </w:t>
      </w:r>
      <w:r>
        <w:t>set in 11 acres of wild Cornish clifftops, on the edge of the town of Newquay. The hotel has a five-star</w:t>
      </w:r>
      <w:r>
        <w:rPr>
          <w:spacing w:val="40"/>
        </w:rPr>
        <w:t xml:space="preserve"> </w:t>
      </w:r>
      <w:r>
        <w:t>rating,</w:t>
      </w:r>
      <w:r>
        <w:rPr>
          <w:spacing w:val="-5"/>
        </w:rPr>
        <w:t xml:space="preserve"> </w:t>
      </w:r>
      <w:r>
        <w:t>which</w:t>
      </w:r>
      <w:r>
        <w:rPr>
          <w:spacing w:val="-6"/>
        </w:rPr>
        <w:t xml:space="preserve"> </w:t>
      </w:r>
      <w:r>
        <w:t>includes</w:t>
      </w:r>
      <w:r>
        <w:rPr>
          <w:spacing w:val="-5"/>
        </w:rPr>
        <w:t xml:space="preserve"> </w:t>
      </w:r>
      <w:r>
        <w:t>a</w:t>
      </w:r>
      <w:r>
        <w:rPr>
          <w:spacing w:val="-5"/>
        </w:rPr>
        <w:t xml:space="preserve"> </w:t>
      </w:r>
      <w:r>
        <w:t>spa</w:t>
      </w:r>
      <w:r>
        <w:rPr>
          <w:spacing w:val="-9"/>
        </w:rPr>
        <w:t xml:space="preserve"> </w:t>
      </w:r>
      <w:r>
        <w:t>with</w:t>
      </w:r>
      <w:r>
        <w:rPr>
          <w:spacing w:val="-1"/>
        </w:rPr>
        <w:t xml:space="preserve"> </w:t>
      </w:r>
      <w:r>
        <w:t>six</w:t>
      </w:r>
      <w:r>
        <w:rPr>
          <w:spacing w:val="-5"/>
        </w:rPr>
        <w:t xml:space="preserve"> </w:t>
      </w:r>
      <w:r>
        <w:t>treatment</w:t>
      </w:r>
      <w:r>
        <w:rPr>
          <w:spacing w:val="-5"/>
        </w:rPr>
        <w:t xml:space="preserve"> </w:t>
      </w:r>
      <w:r>
        <w:t>rooms,</w:t>
      </w:r>
      <w:r>
        <w:rPr>
          <w:spacing w:val="-7"/>
        </w:rPr>
        <w:t xml:space="preserve"> </w:t>
      </w:r>
      <w:r>
        <w:t>indoor</w:t>
      </w:r>
      <w:r>
        <w:rPr>
          <w:spacing w:val="-6"/>
        </w:rPr>
        <w:t xml:space="preserve"> </w:t>
      </w:r>
      <w:r>
        <w:t>swimming</w:t>
      </w:r>
      <w:r>
        <w:rPr>
          <w:spacing w:val="-6"/>
        </w:rPr>
        <w:t xml:space="preserve"> </w:t>
      </w:r>
      <w:r>
        <w:t>pool,</w:t>
      </w:r>
      <w:r>
        <w:rPr>
          <w:spacing w:val="-8"/>
        </w:rPr>
        <w:t xml:space="preserve"> </w:t>
      </w:r>
      <w:r>
        <w:t>sauna</w:t>
      </w:r>
      <w:r>
        <w:rPr>
          <w:spacing w:val="-3"/>
        </w:rPr>
        <w:t xml:space="preserve"> </w:t>
      </w:r>
      <w:r>
        <w:t>and</w:t>
      </w:r>
      <w:r>
        <w:rPr>
          <w:spacing w:val="-6"/>
        </w:rPr>
        <w:t xml:space="preserve"> </w:t>
      </w:r>
      <w:r>
        <w:t>steam</w:t>
      </w:r>
      <w:r>
        <w:rPr>
          <w:spacing w:val="-5"/>
        </w:rPr>
        <w:t xml:space="preserve"> </w:t>
      </w:r>
      <w:r>
        <w:t>room. There</w:t>
      </w:r>
      <w:r>
        <w:rPr>
          <w:spacing w:val="-13"/>
        </w:rPr>
        <w:t xml:space="preserve"> </w:t>
      </w:r>
      <w:r>
        <w:t>is</w:t>
      </w:r>
      <w:r>
        <w:rPr>
          <w:spacing w:val="-12"/>
        </w:rPr>
        <w:t xml:space="preserve"> </w:t>
      </w:r>
      <w:r>
        <w:t>a</w:t>
      </w:r>
      <w:r>
        <w:rPr>
          <w:spacing w:val="-13"/>
        </w:rPr>
        <w:t xml:space="preserve"> </w:t>
      </w:r>
      <w:r>
        <w:t>gym</w:t>
      </w:r>
      <w:r>
        <w:rPr>
          <w:spacing w:val="-13"/>
        </w:rPr>
        <w:t xml:space="preserve"> </w:t>
      </w:r>
      <w:r>
        <w:t>and</w:t>
      </w:r>
      <w:r>
        <w:rPr>
          <w:spacing w:val="-13"/>
        </w:rPr>
        <w:t xml:space="preserve"> </w:t>
      </w:r>
      <w:r>
        <w:t>surf</w:t>
      </w:r>
      <w:r>
        <w:rPr>
          <w:spacing w:val="-12"/>
        </w:rPr>
        <w:t xml:space="preserve"> </w:t>
      </w:r>
      <w:r>
        <w:t>school</w:t>
      </w:r>
      <w:r>
        <w:rPr>
          <w:spacing w:val="-13"/>
        </w:rPr>
        <w:t xml:space="preserve"> </w:t>
      </w:r>
      <w:r>
        <w:t>on-site.</w:t>
      </w:r>
      <w:r>
        <w:rPr>
          <w:spacing w:val="-13"/>
        </w:rPr>
        <w:t xml:space="preserve"> </w:t>
      </w:r>
      <w:r>
        <w:t>There</w:t>
      </w:r>
      <w:r>
        <w:rPr>
          <w:spacing w:val="-12"/>
        </w:rPr>
        <w:t xml:space="preserve"> </w:t>
      </w:r>
      <w:r>
        <w:t>are</w:t>
      </w:r>
      <w:r>
        <w:rPr>
          <w:spacing w:val="-11"/>
        </w:rPr>
        <w:t xml:space="preserve"> </w:t>
      </w:r>
      <w:r>
        <w:t>six</w:t>
      </w:r>
      <w:r>
        <w:rPr>
          <w:spacing w:val="-12"/>
        </w:rPr>
        <w:t xml:space="preserve"> </w:t>
      </w:r>
      <w:r>
        <w:t>private</w:t>
      </w:r>
      <w:r>
        <w:rPr>
          <w:spacing w:val="-12"/>
        </w:rPr>
        <w:t xml:space="preserve"> </w:t>
      </w:r>
      <w:r>
        <w:t>meeting</w:t>
      </w:r>
      <w:r>
        <w:rPr>
          <w:spacing w:val="-13"/>
        </w:rPr>
        <w:t xml:space="preserve"> </w:t>
      </w:r>
      <w:r>
        <w:t>rooms</w:t>
      </w:r>
      <w:r>
        <w:rPr>
          <w:spacing w:val="-9"/>
        </w:rPr>
        <w:t xml:space="preserve"> </w:t>
      </w:r>
      <w:r>
        <w:t>and</w:t>
      </w:r>
      <w:r>
        <w:rPr>
          <w:spacing w:val="-13"/>
        </w:rPr>
        <w:t xml:space="preserve"> </w:t>
      </w:r>
      <w:r>
        <w:t>a</w:t>
      </w:r>
      <w:r>
        <w:rPr>
          <w:spacing w:val="-12"/>
        </w:rPr>
        <w:t xml:space="preserve"> </w:t>
      </w:r>
      <w:r>
        <w:t>spacious</w:t>
      </w:r>
      <w:r>
        <w:rPr>
          <w:spacing w:val="-10"/>
        </w:rPr>
        <w:t xml:space="preserve"> </w:t>
      </w:r>
      <w:r>
        <w:t>ground</w:t>
      </w:r>
      <w:r>
        <w:rPr>
          <w:spacing w:val="-13"/>
        </w:rPr>
        <w:t xml:space="preserve"> </w:t>
      </w:r>
      <w:r>
        <w:t>floor lounge.</w:t>
      </w:r>
      <w:r>
        <w:rPr>
          <w:spacing w:val="-10"/>
        </w:rPr>
        <w:t xml:space="preserve"> </w:t>
      </w:r>
      <w:r>
        <w:t>We</w:t>
      </w:r>
      <w:r>
        <w:rPr>
          <w:spacing w:val="-10"/>
        </w:rPr>
        <w:t xml:space="preserve"> </w:t>
      </w:r>
      <w:r>
        <w:t>have</w:t>
      </w:r>
      <w:r>
        <w:rPr>
          <w:spacing w:val="-10"/>
        </w:rPr>
        <w:t xml:space="preserve"> </w:t>
      </w:r>
      <w:r>
        <w:t>four</w:t>
      </w:r>
      <w:r>
        <w:rPr>
          <w:spacing w:val="-10"/>
        </w:rPr>
        <w:t xml:space="preserve"> </w:t>
      </w:r>
      <w:r>
        <w:t>dining</w:t>
      </w:r>
      <w:r>
        <w:rPr>
          <w:spacing w:val="-8"/>
        </w:rPr>
        <w:t xml:space="preserve"> </w:t>
      </w:r>
      <w:r>
        <w:t>areas</w:t>
      </w:r>
      <w:r>
        <w:rPr>
          <w:spacing w:val="-10"/>
        </w:rPr>
        <w:t xml:space="preserve"> </w:t>
      </w:r>
      <w:r>
        <w:t>including:</w:t>
      </w:r>
      <w:r>
        <w:rPr>
          <w:spacing w:val="-4"/>
        </w:rPr>
        <w:t xml:space="preserve"> </w:t>
      </w:r>
      <w:r>
        <w:t>Restaurant</w:t>
      </w:r>
      <w:r>
        <w:rPr>
          <w:spacing w:val="-10"/>
        </w:rPr>
        <w:t xml:space="preserve"> </w:t>
      </w:r>
      <w:r>
        <w:t>RenMor,</w:t>
      </w:r>
      <w:r>
        <w:rPr>
          <w:spacing w:val="-10"/>
        </w:rPr>
        <w:t xml:space="preserve"> </w:t>
      </w:r>
      <w:r>
        <w:t>The</w:t>
      </w:r>
      <w:r>
        <w:rPr>
          <w:spacing w:val="-10"/>
        </w:rPr>
        <w:t xml:space="preserve"> </w:t>
      </w:r>
      <w:r>
        <w:t>Deck</w:t>
      </w:r>
      <w:r>
        <w:rPr>
          <w:spacing w:val="-5"/>
        </w:rPr>
        <w:t xml:space="preserve"> </w:t>
      </w:r>
      <w:r>
        <w:t>and</w:t>
      </w:r>
      <w:r>
        <w:rPr>
          <w:spacing w:val="-8"/>
        </w:rPr>
        <w:t xml:space="preserve"> </w:t>
      </w:r>
      <w:r>
        <w:t>the</w:t>
      </w:r>
      <w:r>
        <w:rPr>
          <w:spacing w:val="-10"/>
        </w:rPr>
        <w:t xml:space="preserve"> </w:t>
      </w:r>
      <w:r>
        <w:t>Spa</w:t>
      </w:r>
      <w:r>
        <w:rPr>
          <w:spacing w:val="-9"/>
        </w:rPr>
        <w:t xml:space="preserve"> </w:t>
      </w:r>
      <w:r>
        <w:t>Lounge.</w:t>
      </w:r>
      <w:r>
        <w:rPr>
          <w:spacing w:val="-8"/>
        </w:rPr>
        <w:t xml:space="preserve"> </w:t>
      </w:r>
      <w:r>
        <w:t>There is a</w:t>
      </w:r>
      <w:r>
        <w:rPr>
          <w:spacing w:val="-4"/>
        </w:rPr>
        <w:t xml:space="preserve"> </w:t>
      </w:r>
      <w:r>
        <w:t>separate</w:t>
      </w:r>
      <w:r>
        <w:rPr>
          <w:spacing w:val="-6"/>
        </w:rPr>
        <w:t xml:space="preserve"> </w:t>
      </w:r>
      <w:r>
        <w:t>restaurant</w:t>
      </w:r>
      <w:r>
        <w:rPr>
          <w:spacing w:val="-1"/>
        </w:rPr>
        <w:t xml:space="preserve"> </w:t>
      </w:r>
      <w:r>
        <w:t>‘Ugly</w:t>
      </w:r>
      <w:r>
        <w:rPr>
          <w:spacing w:val="-6"/>
        </w:rPr>
        <w:t xml:space="preserve"> </w:t>
      </w:r>
      <w:r>
        <w:t>Butterfly</w:t>
      </w:r>
      <w:r>
        <w:rPr>
          <w:spacing w:val="-4"/>
        </w:rPr>
        <w:t xml:space="preserve"> </w:t>
      </w:r>
      <w:r>
        <w:t>by</w:t>
      </w:r>
      <w:r>
        <w:rPr>
          <w:spacing w:val="-4"/>
        </w:rPr>
        <w:t xml:space="preserve"> </w:t>
      </w:r>
      <w:r>
        <w:t>Adam</w:t>
      </w:r>
      <w:r>
        <w:rPr>
          <w:spacing w:val="-3"/>
        </w:rPr>
        <w:t xml:space="preserve"> </w:t>
      </w:r>
      <w:r>
        <w:t>Handling’,</w:t>
      </w:r>
      <w:r>
        <w:rPr>
          <w:spacing w:val="-1"/>
        </w:rPr>
        <w:t xml:space="preserve"> </w:t>
      </w:r>
      <w:r>
        <w:t>which</w:t>
      </w:r>
      <w:r>
        <w:rPr>
          <w:spacing w:val="-7"/>
        </w:rPr>
        <w:t xml:space="preserve"> </w:t>
      </w:r>
      <w:r>
        <w:t>is</w:t>
      </w:r>
      <w:r>
        <w:rPr>
          <w:spacing w:val="-6"/>
        </w:rPr>
        <w:t xml:space="preserve"> </w:t>
      </w:r>
      <w:r>
        <w:t>independently run.</w:t>
      </w:r>
      <w:r>
        <w:rPr>
          <w:spacing w:val="-2"/>
        </w:rPr>
        <w:t xml:space="preserve"> </w:t>
      </w:r>
      <w:r>
        <w:t>The</w:t>
      </w:r>
      <w:r>
        <w:rPr>
          <w:spacing w:val="-2"/>
        </w:rPr>
        <w:t xml:space="preserve"> </w:t>
      </w:r>
      <w:r>
        <w:t>Headland is situated within a Site of Specific Scientific interest (SSSI).</w:t>
      </w:r>
    </w:p>
    <w:p w14:paraId="1676AB46" w14:textId="77777777" w:rsidR="006B538D" w:rsidRDefault="006B538D">
      <w:pPr>
        <w:pStyle w:val="BodyText"/>
        <w:spacing w:before="172"/>
        <w:jc w:val="both"/>
      </w:pPr>
      <w:r w:rsidRPr="006B538D">
        <w:t xml:space="preserve">We </w:t>
      </w:r>
      <w:proofErr w:type="spellStart"/>
      <w:r w:rsidRPr="006B538D">
        <w:t>recognise</w:t>
      </w:r>
      <w:proofErr w:type="spellEnd"/>
      <w:r w:rsidRPr="006B538D">
        <w:t xml:space="preserve"> that nature is central to tourism in our area, and our operations can </w:t>
      </w:r>
      <w:proofErr w:type="gramStart"/>
      <w:r w:rsidRPr="006B538D">
        <w:t>impact</w:t>
      </w:r>
      <w:proofErr w:type="gramEnd"/>
      <w:r w:rsidRPr="006B538D">
        <w:t xml:space="preserve"> the environment and community if not carefully managed. </w:t>
      </w:r>
      <w:proofErr w:type="gramStart"/>
      <w:r w:rsidRPr="006B538D">
        <w:t>The Headland</w:t>
      </w:r>
      <w:proofErr w:type="gramEnd"/>
      <w:r w:rsidRPr="006B538D">
        <w:t xml:space="preserve"> complies with all relevant measures to safeguard natural resources and follows international best practice. Our Sustainability Lead, as EarthCheck Coordinator, is responsible for driving continual improvement in sustainable performance.</w:t>
      </w:r>
    </w:p>
    <w:p w14:paraId="63174F04" w14:textId="1B3D3714" w:rsidR="00F35F7B" w:rsidRPr="006B538D" w:rsidRDefault="00000000">
      <w:pPr>
        <w:pStyle w:val="BodyText"/>
        <w:spacing w:before="172"/>
        <w:jc w:val="both"/>
        <w:rPr>
          <w:b/>
          <w:bCs/>
        </w:rPr>
      </w:pPr>
      <w:r w:rsidRPr="006B538D">
        <w:rPr>
          <w:b/>
          <w:bCs/>
          <w:spacing w:val="-2"/>
          <w:u w:val="single"/>
        </w:rPr>
        <w:t>Our</w:t>
      </w:r>
      <w:r w:rsidRPr="006B538D">
        <w:rPr>
          <w:b/>
          <w:bCs/>
          <w:spacing w:val="-4"/>
          <w:u w:val="single"/>
        </w:rPr>
        <w:t xml:space="preserve"> </w:t>
      </w:r>
      <w:r w:rsidRPr="006B538D">
        <w:rPr>
          <w:b/>
          <w:bCs/>
          <w:spacing w:val="-2"/>
          <w:u w:val="single"/>
        </w:rPr>
        <w:t>Environmental</w:t>
      </w:r>
      <w:r w:rsidRPr="006B538D">
        <w:rPr>
          <w:b/>
          <w:bCs/>
          <w:spacing w:val="2"/>
          <w:u w:val="single"/>
        </w:rPr>
        <w:t xml:space="preserve"> </w:t>
      </w:r>
      <w:r w:rsidRPr="006B538D">
        <w:rPr>
          <w:b/>
          <w:bCs/>
          <w:spacing w:val="-2"/>
          <w:u w:val="single"/>
        </w:rPr>
        <w:t>commitments:</w:t>
      </w:r>
    </w:p>
    <w:p w14:paraId="103F3CED" w14:textId="77777777" w:rsidR="00F35F7B" w:rsidRDefault="00000000">
      <w:pPr>
        <w:pStyle w:val="BodyText"/>
        <w:spacing w:before="164"/>
      </w:pPr>
      <w:r>
        <w:rPr>
          <w:b/>
        </w:rPr>
        <w:t>Climate</w:t>
      </w:r>
      <w:r>
        <w:rPr>
          <w:b/>
          <w:spacing w:val="-6"/>
        </w:rPr>
        <w:t xml:space="preserve"> </w:t>
      </w:r>
      <w:r>
        <w:rPr>
          <w:b/>
        </w:rPr>
        <w:t xml:space="preserve">Action: </w:t>
      </w:r>
      <w:r>
        <w:t>We are committed</w:t>
      </w:r>
      <w:r>
        <w:rPr>
          <w:spacing w:val="-2"/>
        </w:rPr>
        <w:t xml:space="preserve"> </w:t>
      </w:r>
      <w:r>
        <w:t>to</w:t>
      </w:r>
      <w:r>
        <w:rPr>
          <w:spacing w:val="-1"/>
        </w:rPr>
        <w:t xml:space="preserve"> </w:t>
      </w:r>
      <w:r>
        <w:t>measuring and</w:t>
      </w:r>
      <w:r>
        <w:rPr>
          <w:spacing w:val="-6"/>
        </w:rPr>
        <w:t xml:space="preserve"> </w:t>
      </w:r>
      <w:r>
        <w:t>reducing our</w:t>
      </w:r>
      <w:r>
        <w:rPr>
          <w:spacing w:val="-2"/>
        </w:rPr>
        <w:t xml:space="preserve"> </w:t>
      </w:r>
      <w:r>
        <w:t>greenhouse gas emissions. Our ambition</w:t>
      </w:r>
      <w:r>
        <w:rPr>
          <w:spacing w:val="-2"/>
        </w:rPr>
        <w:t xml:space="preserve"> </w:t>
      </w:r>
      <w:r>
        <w:t>is</w:t>
      </w:r>
      <w:r>
        <w:rPr>
          <w:spacing w:val="-1"/>
        </w:rPr>
        <w:t xml:space="preserve"> </w:t>
      </w:r>
      <w:r>
        <w:t>to achieve</w:t>
      </w:r>
      <w:r>
        <w:rPr>
          <w:spacing w:val="-1"/>
        </w:rPr>
        <w:t xml:space="preserve"> </w:t>
      </w:r>
      <w:r>
        <w:t>carbon</w:t>
      </w:r>
      <w:r>
        <w:rPr>
          <w:spacing w:val="-2"/>
        </w:rPr>
        <w:t xml:space="preserve"> </w:t>
      </w:r>
      <w:r>
        <w:t>neutrality</w:t>
      </w:r>
      <w:r>
        <w:rPr>
          <w:spacing w:val="-1"/>
        </w:rPr>
        <w:t xml:space="preserve"> </w:t>
      </w:r>
      <w:r>
        <w:t>for</w:t>
      </w:r>
      <w:r>
        <w:rPr>
          <w:spacing w:val="-2"/>
        </w:rPr>
        <w:t xml:space="preserve"> </w:t>
      </w:r>
      <w:r>
        <w:t>Scope</w:t>
      </w:r>
      <w:r>
        <w:rPr>
          <w:spacing w:val="-1"/>
        </w:rPr>
        <w:t xml:space="preserve"> </w:t>
      </w:r>
      <w:r>
        <w:t>1</w:t>
      </w:r>
      <w:r>
        <w:rPr>
          <w:spacing w:val="-3"/>
        </w:rPr>
        <w:t xml:space="preserve"> </w:t>
      </w:r>
      <w:r>
        <w:t>and</w:t>
      </w:r>
      <w:r>
        <w:rPr>
          <w:spacing w:val="-1"/>
        </w:rPr>
        <w:t xml:space="preserve"> </w:t>
      </w:r>
      <w:r>
        <w:t>2</w:t>
      </w:r>
      <w:r>
        <w:rPr>
          <w:spacing w:val="-1"/>
        </w:rPr>
        <w:t xml:space="preserve"> </w:t>
      </w:r>
      <w:r>
        <w:t>by</w:t>
      </w:r>
      <w:r>
        <w:rPr>
          <w:spacing w:val="-1"/>
        </w:rPr>
        <w:t xml:space="preserve"> </w:t>
      </w:r>
      <w:r>
        <w:t>2040</w:t>
      </w:r>
      <w:r>
        <w:rPr>
          <w:spacing w:val="-1"/>
        </w:rPr>
        <w:t xml:space="preserve"> </w:t>
      </w:r>
      <w:r>
        <w:t>and</w:t>
      </w:r>
      <w:r>
        <w:rPr>
          <w:spacing w:val="-3"/>
        </w:rPr>
        <w:t xml:space="preserve"> </w:t>
      </w:r>
      <w:r>
        <w:t>Scope</w:t>
      </w:r>
      <w:r>
        <w:rPr>
          <w:spacing w:val="-3"/>
        </w:rPr>
        <w:t xml:space="preserve"> </w:t>
      </w:r>
      <w:r>
        <w:t>3 for</w:t>
      </w:r>
      <w:r>
        <w:rPr>
          <w:spacing w:val="-1"/>
        </w:rPr>
        <w:t xml:space="preserve"> </w:t>
      </w:r>
      <w:r>
        <w:t>supply</w:t>
      </w:r>
      <w:r>
        <w:rPr>
          <w:spacing w:val="-3"/>
        </w:rPr>
        <w:t xml:space="preserve"> </w:t>
      </w:r>
      <w:r>
        <w:t>chain</w:t>
      </w:r>
      <w:r>
        <w:rPr>
          <w:spacing w:val="-3"/>
        </w:rPr>
        <w:t xml:space="preserve"> </w:t>
      </w:r>
      <w:r>
        <w:t xml:space="preserve">by </w:t>
      </w:r>
      <w:r>
        <w:rPr>
          <w:spacing w:val="-2"/>
        </w:rPr>
        <w:t>2050.</w:t>
      </w:r>
    </w:p>
    <w:p w14:paraId="65110153" w14:textId="77777777" w:rsidR="00F35F7B" w:rsidRDefault="00000000">
      <w:pPr>
        <w:spacing w:before="174"/>
        <w:ind w:left="23" w:right="62"/>
        <w:jc w:val="both"/>
      </w:pPr>
      <w:r>
        <w:rPr>
          <w:b/>
        </w:rPr>
        <w:t xml:space="preserve">Natural Resource Conservation and Reduction of Operational Impact: </w:t>
      </w:r>
      <w:r>
        <w:t xml:space="preserve">We are committed to </w:t>
      </w:r>
      <w:r>
        <w:rPr>
          <w:spacing w:val="-2"/>
        </w:rPr>
        <w:t>conserving</w:t>
      </w:r>
      <w:r>
        <w:rPr>
          <w:spacing w:val="-8"/>
        </w:rPr>
        <w:t xml:space="preserve"> </w:t>
      </w:r>
      <w:r>
        <w:rPr>
          <w:spacing w:val="-2"/>
        </w:rPr>
        <w:t>natural</w:t>
      </w:r>
      <w:r>
        <w:rPr>
          <w:spacing w:val="-7"/>
        </w:rPr>
        <w:t xml:space="preserve"> </w:t>
      </w:r>
      <w:r>
        <w:rPr>
          <w:spacing w:val="-2"/>
        </w:rPr>
        <w:t>resources</w:t>
      </w:r>
      <w:r>
        <w:rPr>
          <w:spacing w:val="-3"/>
        </w:rPr>
        <w:t xml:space="preserve"> </w:t>
      </w:r>
      <w:r>
        <w:rPr>
          <w:spacing w:val="-2"/>
        </w:rPr>
        <w:t>and</w:t>
      </w:r>
      <w:r>
        <w:rPr>
          <w:spacing w:val="-8"/>
        </w:rPr>
        <w:t xml:space="preserve"> </w:t>
      </w:r>
      <w:r>
        <w:rPr>
          <w:spacing w:val="-2"/>
        </w:rPr>
        <w:t>reducing</w:t>
      </w:r>
      <w:r>
        <w:rPr>
          <w:spacing w:val="-10"/>
        </w:rPr>
        <w:t xml:space="preserve"> </w:t>
      </w:r>
      <w:r>
        <w:rPr>
          <w:spacing w:val="-2"/>
        </w:rPr>
        <w:t>our</w:t>
      </w:r>
      <w:r>
        <w:rPr>
          <w:spacing w:val="-7"/>
        </w:rPr>
        <w:t xml:space="preserve"> </w:t>
      </w:r>
      <w:r>
        <w:rPr>
          <w:spacing w:val="-2"/>
        </w:rPr>
        <w:t>impact</w:t>
      </w:r>
      <w:r>
        <w:rPr>
          <w:spacing w:val="-6"/>
        </w:rPr>
        <w:t xml:space="preserve"> </w:t>
      </w:r>
      <w:r>
        <w:rPr>
          <w:spacing w:val="-2"/>
        </w:rPr>
        <w:t>through</w:t>
      </w:r>
      <w:r>
        <w:rPr>
          <w:spacing w:val="-8"/>
        </w:rPr>
        <w:t xml:space="preserve"> </w:t>
      </w:r>
      <w:r>
        <w:rPr>
          <w:spacing w:val="-2"/>
        </w:rPr>
        <w:t>efficient</w:t>
      </w:r>
      <w:r>
        <w:rPr>
          <w:spacing w:val="-4"/>
        </w:rPr>
        <w:t xml:space="preserve"> </w:t>
      </w:r>
      <w:r>
        <w:rPr>
          <w:spacing w:val="-2"/>
        </w:rPr>
        <w:t>use</w:t>
      </w:r>
      <w:r>
        <w:rPr>
          <w:spacing w:val="-6"/>
        </w:rPr>
        <w:t xml:space="preserve"> </w:t>
      </w:r>
      <w:r>
        <w:rPr>
          <w:spacing w:val="-2"/>
        </w:rPr>
        <w:t>of</w:t>
      </w:r>
      <w:r>
        <w:rPr>
          <w:spacing w:val="-10"/>
        </w:rPr>
        <w:t xml:space="preserve"> </w:t>
      </w:r>
      <w:r>
        <w:rPr>
          <w:spacing w:val="-2"/>
        </w:rPr>
        <w:t>energy</w:t>
      </w:r>
      <w:r>
        <w:rPr>
          <w:spacing w:val="-3"/>
        </w:rPr>
        <w:t xml:space="preserve"> </w:t>
      </w:r>
      <w:r>
        <w:rPr>
          <w:spacing w:val="-2"/>
        </w:rPr>
        <w:t>and</w:t>
      </w:r>
      <w:r>
        <w:rPr>
          <w:spacing w:val="-8"/>
        </w:rPr>
        <w:t xml:space="preserve"> </w:t>
      </w:r>
      <w:r>
        <w:rPr>
          <w:spacing w:val="-2"/>
        </w:rPr>
        <w:t>water,</w:t>
      </w:r>
      <w:r>
        <w:rPr>
          <w:spacing w:val="-9"/>
        </w:rPr>
        <w:t xml:space="preserve"> </w:t>
      </w:r>
      <w:r>
        <w:rPr>
          <w:spacing w:val="-2"/>
        </w:rPr>
        <w:t xml:space="preserve">waste </w:t>
      </w:r>
      <w:r>
        <w:t>reduction, support for biodiversity and promotion of sustainable travel.</w:t>
      </w:r>
    </w:p>
    <w:p w14:paraId="586CB3F4" w14:textId="77777777" w:rsidR="00F35F7B" w:rsidRDefault="00000000">
      <w:pPr>
        <w:pStyle w:val="BodyText"/>
        <w:spacing w:before="173"/>
        <w:ind w:right="95"/>
        <w:jc w:val="both"/>
      </w:pPr>
      <w:r>
        <w:rPr>
          <w:b/>
        </w:rPr>
        <w:t xml:space="preserve">Employee Engagement: </w:t>
      </w:r>
      <w:r>
        <w:t>Special consideration will be given to employing and empowering local employees.</w:t>
      </w:r>
      <w:r>
        <w:rPr>
          <w:spacing w:val="-4"/>
        </w:rPr>
        <w:t xml:space="preserve"> </w:t>
      </w:r>
      <w:r>
        <w:t>We</w:t>
      </w:r>
      <w:r>
        <w:rPr>
          <w:spacing w:val="-3"/>
        </w:rPr>
        <w:t xml:space="preserve"> </w:t>
      </w:r>
      <w:r>
        <w:t>will</w:t>
      </w:r>
      <w:r>
        <w:rPr>
          <w:spacing w:val="-1"/>
        </w:rPr>
        <w:t xml:space="preserve"> </w:t>
      </w:r>
      <w:r>
        <w:t>continuously</w:t>
      </w:r>
      <w:r>
        <w:rPr>
          <w:spacing w:val="-3"/>
        </w:rPr>
        <w:t xml:space="preserve"> </w:t>
      </w:r>
      <w:r>
        <w:t>encourage</w:t>
      </w:r>
      <w:r>
        <w:rPr>
          <w:spacing w:val="-1"/>
        </w:rPr>
        <w:t xml:space="preserve"> </w:t>
      </w:r>
      <w:r>
        <w:t>our</w:t>
      </w:r>
      <w:r>
        <w:rPr>
          <w:spacing w:val="-4"/>
        </w:rPr>
        <w:t xml:space="preserve"> </w:t>
      </w:r>
      <w:r>
        <w:t>team</w:t>
      </w:r>
      <w:r>
        <w:rPr>
          <w:spacing w:val="-3"/>
        </w:rPr>
        <w:t xml:space="preserve"> </w:t>
      </w:r>
      <w:r>
        <w:t>to present</w:t>
      </w:r>
      <w:r>
        <w:rPr>
          <w:spacing w:val="-3"/>
        </w:rPr>
        <w:t xml:space="preserve"> </w:t>
      </w:r>
      <w:r>
        <w:t>our</w:t>
      </w:r>
      <w:r>
        <w:rPr>
          <w:spacing w:val="-4"/>
        </w:rPr>
        <w:t xml:space="preserve"> </w:t>
      </w:r>
      <w:r>
        <w:t>commitment</w:t>
      </w:r>
      <w:r>
        <w:rPr>
          <w:spacing w:val="-1"/>
        </w:rPr>
        <w:t xml:space="preserve"> </w:t>
      </w:r>
      <w:r>
        <w:t>to</w:t>
      </w:r>
      <w:r>
        <w:rPr>
          <w:spacing w:val="-2"/>
        </w:rPr>
        <w:t xml:space="preserve"> </w:t>
      </w:r>
      <w:r>
        <w:t>environmental and social sustainability to our guests, suppliers and contractors.</w:t>
      </w:r>
    </w:p>
    <w:p w14:paraId="5D407992" w14:textId="77777777" w:rsidR="00F35F7B" w:rsidRDefault="00000000">
      <w:pPr>
        <w:pStyle w:val="BodyText"/>
        <w:spacing w:before="176" w:line="237" w:lineRule="auto"/>
        <w:ind w:right="67"/>
        <w:jc w:val="both"/>
      </w:pPr>
      <w:r>
        <w:rPr>
          <w:b/>
          <w:spacing w:val="-2"/>
        </w:rPr>
        <w:t>Supply</w:t>
      </w:r>
      <w:r>
        <w:rPr>
          <w:b/>
          <w:spacing w:val="-7"/>
        </w:rPr>
        <w:t xml:space="preserve"> </w:t>
      </w:r>
      <w:r>
        <w:rPr>
          <w:b/>
          <w:spacing w:val="-2"/>
        </w:rPr>
        <w:t>Chain:</w:t>
      </w:r>
      <w:r>
        <w:rPr>
          <w:b/>
          <w:spacing w:val="-9"/>
        </w:rPr>
        <w:t xml:space="preserve"> </w:t>
      </w:r>
      <w:r>
        <w:rPr>
          <w:spacing w:val="-2"/>
        </w:rPr>
        <w:t>We</w:t>
      </w:r>
      <w:r>
        <w:rPr>
          <w:spacing w:val="-7"/>
        </w:rPr>
        <w:t xml:space="preserve"> </w:t>
      </w:r>
      <w:r>
        <w:rPr>
          <w:spacing w:val="-2"/>
        </w:rPr>
        <w:t>engage</w:t>
      </w:r>
      <w:r>
        <w:rPr>
          <w:spacing w:val="-4"/>
        </w:rPr>
        <w:t xml:space="preserve"> </w:t>
      </w:r>
      <w:r>
        <w:rPr>
          <w:spacing w:val="-2"/>
        </w:rPr>
        <w:t>in</w:t>
      </w:r>
      <w:r>
        <w:rPr>
          <w:spacing w:val="-6"/>
        </w:rPr>
        <w:t xml:space="preserve"> </w:t>
      </w:r>
      <w:r>
        <w:rPr>
          <w:spacing w:val="-2"/>
        </w:rPr>
        <w:t>partnerships</w:t>
      </w:r>
      <w:r>
        <w:rPr>
          <w:spacing w:val="-7"/>
        </w:rPr>
        <w:t xml:space="preserve"> </w:t>
      </w:r>
      <w:r>
        <w:rPr>
          <w:spacing w:val="-2"/>
        </w:rPr>
        <w:t>with</w:t>
      </w:r>
      <w:r>
        <w:rPr>
          <w:spacing w:val="-6"/>
        </w:rPr>
        <w:t xml:space="preserve"> </w:t>
      </w:r>
      <w:r>
        <w:rPr>
          <w:spacing w:val="-2"/>
        </w:rPr>
        <w:t>suppliers</w:t>
      </w:r>
      <w:r>
        <w:rPr>
          <w:spacing w:val="-4"/>
        </w:rPr>
        <w:t xml:space="preserve"> </w:t>
      </w:r>
      <w:r>
        <w:rPr>
          <w:spacing w:val="-2"/>
        </w:rPr>
        <w:t>who</w:t>
      </w:r>
      <w:r>
        <w:rPr>
          <w:spacing w:val="-4"/>
        </w:rPr>
        <w:t xml:space="preserve"> </w:t>
      </w:r>
      <w:r>
        <w:rPr>
          <w:spacing w:val="-2"/>
        </w:rPr>
        <w:t>share</w:t>
      </w:r>
      <w:r>
        <w:rPr>
          <w:spacing w:val="-10"/>
        </w:rPr>
        <w:t xml:space="preserve"> </w:t>
      </w:r>
      <w:r>
        <w:rPr>
          <w:spacing w:val="-2"/>
        </w:rPr>
        <w:t>our</w:t>
      </w:r>
      <w:r>
        <w:rPr>
          <w:spacing w:val="-5"/>
        </w:rPr>
        <w:t xml:space="preserve"> </w:t>
      </w:r>
      <w:r>
        <w:rPr>
          <w:spacing w:val="-2"/>
        </w:rPr>
        <w:t>passion</w:t>
      </w:r>
      <w:r>
        <w:rPr>
          <w:spacing w:val="-11"/>
        </w:rPr>
        <w:t xml:space="preserve"> </w:t>
      </w:r>
      <w:r>
        <w:rPr>
          <w:spacing w:val="-2"/>
        </w:rPr>
        <w:t>and</w:t>
      </w:r>
      <w:r>
        <w:rPr>
          <w:spacing w:val="-8"/>
        </w:rPr>
        <w:t xml:space="preserve"> </w:t>
      </w:r>
      <w:r>
        <w:rPr>
          <w:spacing w:val="-2"/>
        </w:rPr>
        <w:t>values</w:t>
      </w:r>
      <w:r>
        <w:rPr>
          <w:spacing w:val="-7"/>
        </w:rPr>
        <w:t xml:space="preserve"> </w:t>
      </w:r>
      <w:r>
        <w:rPr>
          <w:spacing w:val="-2"/>
        </w:rPr>
        <w:t>with</w:t>
      </w:r>
      <w:r>
        <w:rPr>
          <w:spacing w:val="-9"/>
        </w:rPr>
        <w:t xml:space="preserve"> </w:t>
      </w:r>
      <w:r>
        <w:rPr>
          <w:spacing w:val="-2"/>
        </w:rPr>
        <w:t xml:space="preserve">regards </w:t>
      </w:r>
      <w:r>
        <w:t>to</w:t>
      </w:r>
      <w:r>
        <w:rPr>
          <w:spacing w:val="-10"/>
        </w:rPr>
        <w:t xml:space="preserve"> </w:t>
      </w:r>
      <w:r>
        <w:t>commitment</w:t>
      </w:r>
      <w:r>
        <w:rPr>
          <w:spacing w:val="-11"/>
        </w:rPr>
        <w:t xml:space="preserve"> </w:t>
      </w:r>
      <w:r>
        <w:t>to</w:t>
      </w:r>
      <w:r>
        <w:rPr>
          <w:spacing w:val="-10"/>
        </w:rPr>
        <w:t xml:space="preserve"> </w:t>
      </w:r>
      <w:r>
        <w:t>sustainability.</w:t>
      </w:r>
      <w:r>
        <w:rPr>
          <w:spacing w:val="-10"/>
        </w:rPr>
        <w:t xml:space="preserve"> </w:t>
      </w:r>
      <w:r>
        <w:t>We</w:t>
      </w:r>
      <w:r>
        <w:rPr>
          <w:spacing w:val="-13"/>
        </w:rPr>
        <w:t xml:space="preserve"> </w:t>
      </w:r>
      <w:r>
        <w:t>work</w:t>
      </w:r>
      <w:r>
        <w:rPr>
          <w:spacing w:val="-12"/>
        </w:rPr>
        <w:t xml:space="preserve"> </w:t>
      </w:r>
      <w:r>
        <w:t>closely</w:t>
      </w:r>
      <w:r>
        <w:rPr>
          <w:spacing w:val="-12"/>
        </w:rPr>
        <w:t xml:space="preserve"> </w:t>
      </w:r>
      <w:r>
        <w:t>with</w:t>
      </w:r>
      <w:r>
        <w:rPr>
          <w:spacing w:val="-11"/>
        </w:rPr>
        <w:t xml:space="preserve"> </w:t>
      </w:r>
      <w:r>
        <w:t>our</w:t>
      </w:r>
      <w:r>
        <w:rPr>
          <w:spacing w:val="-12"/>
        </w:rPr>
        <w:t xml:space="preserve"> </w:t>
      </w:r>
      <w:r>
        <w:t>suppliers</w:t>
      </w:r>
      <w:r>
        <w:rPr>
          <w:spacing w:val="-13"/>
        </w:rPr>
        <w:t xml:space="preserve"> </w:t>
      </w:r>
      <w:r>
        <w:t>to</w:t>
      </w:r>
      <w:r>
        <w:rPr>
          <w:spacing w:val="-7"/>
        </w:rPr>
        <w:t xml:space="preserve"> </w:t>
      </w:r>
      <w:r>
        <w:t>promote</w:t>
      </w:r>
      <w:r>
        <w:rPr>
          <w:spacing w:val="-10"/>
        </w:rPr>
        <w:t xml:space="preserve"> </w:t>
      </w:r>
      <w:r>
        <w:t>sustainable</w:t>
      </w:r>
      <w:r>
        <w:rPr>
          <w:spacing w:val="-8"/>
        </w:rPr>
        <w:t xml:space="preserve"> </w:t>
      </w:r>
      <w:r>
        <w:t>sourcing, fair trade practices and ethical standards.</w:t>
      </w:r>
    </w:p>
    <w:p w14:paraId="66DA0108" w14:textId="28D178AB" w:rsidR="006B538D" w:rsidRDefault="006B538D" w:rsidP="006B538D">
      <w:pPr>
        <w:pStyle w:val="BodyText"/>
        <w:spacing w:before="176" w:line="237" w:lineRule="auto"/>
        <w:ind w:right="67"/>
      </w:pPr>
      <w:r w:rsidRPr="006B538D">
        <w:rPr>
          <w:b/>
          <w:bCs/>
        </w:rPr>
        <w:t>Legal</w:t>
      </w:r>
      <w:r>
        <w:rPr>
          <w:b/>
          <w:bCs/>
        </w:rPr>
        <w:t xml:space="preserve"> </w:t>
      </w:r>
      <w:r w:rsidRPr="006B538D">
        <w:rPr>
          <w:b/>
          <w:bCs/>
        </w:rPr>
        <w:t>and Ethical Compliance:</w:t>
      </w:r>
      <w:r w:rsidRPr="006B538D">
        <w:br/>
        <w:t xml:space="preserve">We are committed to meeting all relevant legal obligations, including environmental, employment and health and safety regulations. The Headland complies with the UK Modern Slavery Act and ensures our operations and supply chain are free from forced, child or trafficked </w:t>
      </w:r>
      <w:proofErr w:type="spellStart"/>
      <w:r w:rsidRPr="006B538D">
        <w:t>labour</w:t>
      </w:r>
      <w:proofErr w:type="spellEnd"/>
      <w:r w:rsidRPr="006B538D">
        <w:t>. We promote fair working conditions and uphold respect, equality and dignity for all.</w:t>
      </w:r>
    </w:p>
    <w:p w14:paraId="0D84BF64" w14:textId="77777777" w:rsidR="00F35F7B" w:rsidRDefault="00000000">
      <w:pPr>
        <w:pStyle w:val="BodyText"/>
        <w:spacing w:before="179" w:line="242" w:lineRule="auto"/>
      </w:pPr>
      <w:r>
        <w:t>We acknowledge that achieving our long-term goals and objectives will require many small changes over</w:t>
      </w:r>
      <w:r>
        <w:rPr>
          <w:spacing w:val="-5"/>
        </w:rPr>
        <w:t xml:space="preserve"> </w:t>
      </w:r>
      <w:r>
        <w:t>time.</w:t>
      </w:r>
      <w:r>
        <w:rPr>
          <w:spacing w:val="-6"/>
        </w:rPr>
        <w:t xml:space="preserve"> </w:t>
      </w:r>
      <w:r>
        <w:t>Our</w:t>
      </w:r>
      <w:r>
        <w:rPr>
          <w:spacing w:val="-7"/>
        </w:rPr>
        <w:t xml:space="preserve"> </w:t>
      </w:r>
      <w:r>
        <w:t>plans</w:t>
      </w:r>
      <w:r>
        <w:rPr>
          <w:spacing w:val="-5"/>
        </w:rPr>
        <w:t xml:space="preserve"> </w:t>
      </w:r>
      <w:r>
        <w:t>and</w:t>
      </w:r>
      <w:r>
        <w:rPr>
          <w:spacing w:val="-6"/>
        </w:rPr>
        <w:t xml:space="preserve"> </w:t>
      </w:r>
      <w:r>
        <w:t>decisions</w:t>
      </w:r>
      <w:r>
        <w:rPr>
          <w:spacing w:val="-7"/>
        </w:rPr>
        <w:t xml:space="preserve"> </w:t>
      </w:r>
      <w:r>
        <w:t>constitute</w:t>
      </w:r>
      <w:r>
        <w:rPr>
          <w:spacing w:val="-8"/>
        </w:rPr>
        <w:t xml:space="preserve"> </w:t>
      </w:r>
      <w:r>
        <w:t>the</w:t>
      </w:r>
      <w:r>
        <w:rPr>
          <w:spacing w:val="-6"/>
        </w:rPr>
        <w:t xml:space="preserve"> </w:t>
      </w:r>
      <w:r>
        <w:t>foundation</w:t>
      </w:r>
      <w:r>
        <w:rPr>
          <w:spacing w:val="-5"/>
        </w:rPr>
        <w:t xml:space="preserve"> </w:t>
      </w:r>
      <w:r>
        <w:t>for</w:t>
      </w:r>
      <w:r>
        <w:rPr>
          <w:spacing w:val="-6"/>
        </w:rPr>
        <w:t xml:space="preserve"> </w:t>
      </w:r>
      <w:r>
        <w:t>long-lasting</w:t>
      </w:r>
      <w:r>
        <w:rPr>
          <w:spacing w:val="-6"/>
        </w:rPr>
        <w:t xml:space="preserve"> </w:t>
      </w:r>
      <w:r>
        <w:t>success</w:t>
      </w:r>
      <w:r>
        <w:rPr>
          <w:spacing w:val="-5"/>
        </w:rPr>
        <w:t xml:space="preserve"> </w:t>
      </w:r>
      <w:r>
        <w:t>in</w:t>
      </w:r>
      <w:r>
        <w:rPr>
          <w:spacing w:val="-6"/>
        </w:rPr>
        <w:t xml:space="preserve"> </w:t>
      </w:r>
      <w:r>
        <w:t>business,</w:t>
      </w:r>
      <w:r>
        <w:rPr>
          <w:spacing w:val="-5"/>
        </w:rPr>
        <w:t xml:space="preserve"> </w:t>
      </w:r>
      <w:r>
        <w:t>with the overall aim of protecting our natural environment and humanity. We are proud to be part of the movement</w:t>
      </w:r>
      <w:r>
        <w:rPr>
          <w:spacing w:val="39"/>
        </w:rPr>
        <w:t xml:space="preserve"> </w:t>
      </w:r>
      <w:r>
        <w:t>towards</w:t>
      </w:r>
      <w:r>
        <w:rPr>
          <w:spacing w:val="36"/>
        </w:rPr>
        <w:t xml:space="preserve"> </w:t>
      </w:r>
      <w:r>
        <w:t>a</w:t>
      </w:r>
      <w:r>
        <w:rPr>
          <w:spacing w:val="39"/>
        </w:rPr>
        <w:t xml:space="preserve"> </w:t>
      </w:r>
      <w:r>
        <w:t>greener,</w:t>
      </w:r>
      <w:r>
        <w:rPr>
          <w:spacing w:val="39"/>
        </w:rPr>
        <w:t xml:space="preserve"> </w:t>
      </w:r>
      <w:r>
        <w:t>fairer</w:t>
      </w:r>
      <w:r>
        <w:rPr>
          <w:spacing w:val="37"/>
        </w:rPr>
        <w:t xml:space="preserve"> </w:t>
      </w:r>
      <w:r>
        <w:t>hospitality</w:t>
      </w:r>
      <w:r>
        <w:rPr>
          <w:spacing w:val="40"/>
        </w:rPr>
        <w:t xml:space="preserve"> </w:t>
      </w:r>
      <w:r>
        <w:t>industry</w:t>
      </w:r>
      <w:r>
        <w:rPr>
          <w:spacing w:val="40"/>
        </w:rPr>
        <w:t xml:space="preserve"> </w:t>
      </w:r>
      <w:r>
        <w:t>-</w:t>
      </w:r>
      <w:r>
        <w:rPr>
          <w:spacing w:val="39"/>
        </w:rPr>
        <w:t xml:space="preserve"> </w:t>
      </w:r>
      <w:r>
        <w:t>protecting</w:t>
      </w:r>
      <w:r>
        <w:rPr>
          <w:spacing w:val="38"/>
        </w:rPr>
        <w:t xml:space="preserve"> </w:t>
      </w:r>
      <w:r>
        <w:t>Cornwall’s</w:t>
      </w:r>
      <w:r>
        <w:rPr>
          <w:spacing w:val="39"/>
        </w:rPr>
        <w:t xml:space="preserve"> </w:t>
      </w:r>
      <w:r>
        <w:t>coast</w:t>
      </w:r>
      <w:r>
        <w:rPr>
          <w:spacing w:val="39"/>
        </w:rPr>
        <w:t xml:space="preserve"> </w:t>
      </w:r>
      <w:r>
        <w:t>for</w:t>
      </w:r>
      <w:r>
        <w:rPr>
          <w:spacing w:val="39"/>
        </w:rPr>
        <w:t xml:space="preserve"> </w:t>
      </w:r>
      <w:r>
        <w:t xml:space="preserve">future generations whilst </w:t>
      </w:r>
      <w:proofErr w:type="spellStart"/>
      <w:r>
        <w:t>honouring</w:t>
      </w:r>
      <w:proofErr w:type="spellEnd"/>
      <w:r>
        <w:t xml:space="preserve"> </w:t>
      </w:r>
      <w:proofErr w:type="gramStart"/>
      <w:r>
        <w:t>The Headland’s</w:t>
      </w:r>
      <w:proofErr w:type="gramEnd"/>
      <w:r>
        <w:t xml:space="preserve"> heritage.</w:t>
      </w:r>
    </w:p>
    <w:sectPr w:rsidR="00F35F7B" w:rsidSect="006B538D">
      <w:headerReference w:type="default" r:id="rId6"/>
      <w:footerReference w:type="default" r:id="rId7"/>
      <w:type w:val="continuous"/>
      <w:pgSz w:w="11920" w:h="16850"/>
      <w:pgMar w:top="720" w:right="720" w:bottom="720" w:left="720" w:header="0" w:footer="307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5027" w14:textId="77777777" w:rsidR="00B07072" w:rsidRDefault="00B07072">
      <w:r>
        <w:separator/>
      </w:r>
    </w:p>
  </w:endnote>
  <w:endnote w:type="continuationSeparator" w:id="0">
    <w:p w14:paraId="1AE5BCBA" w14:textId="77777777" w:rsidR="00B07072" w:rsidRDefault="00B07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DCC6" w14:textId="45AF8ECA" w:rsidR="00F35F7B" w:rsidRDefault="006B538D">
    <w:pPr>
      <w:pStyle w:val="BodyText"/>
      <w:spacing w:line="14" w:lineRule="auto"/>
      <w:ind w:left="0"/>
      <w:rPr>
        <w:sz w:val="20"/>
      </w:rPr>
    </w:pPr>
    <w:r>
      <w:rPr>
        <w:noProof/>
        <w:sz w:val="20"/>
      </w:rPr>
      <w:drawing>
        <wp:anchor distT="0" distB="0" distL="0" distR="0" simplePos="0" relativeHeight="251658752" behindDoc="1" locked="0" layoutInCell="1" allowOverlap="1" wp14:anchorId="0CB7AE28" wp14:editId="44FB1A69">
          <wp:simplePos x="0" y="0"/>
          <wp:positionH relativeFrom="page">
            <wp:posOffset>485775</wp:posOffset>
          </wp:positionH>
          <wp:positionV relativeFrom="page">
            <wp:posOffset>8839200</wp:posOffset>
          </wp:positionV>
          <wp:extent cx="990600" cy="46648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993191" cy="467702"/>
                  </a:xfrm>
                  <a:prstGeom prst="rect">
                    <a:avLst/>
                  </a:prstGeom>
                </pic:spPr>
              </pic:pic>
            </a:graphicData>
          </a:graphic>
          <wp14:sizeRelH relativeFrom="margin">
            <wp14:pctWidth>0</wp14:pctWidth>
          </wp14:sizeRelH>
          <wp14:sizeRelV relativeFrom="margin">
            <wp14:pctHeight>0</wp14:pctHeight>
          </wp14:sizeRelV>
        </wp:anchor>
      </w:drawing>
    </w:r>
    <w:r>
      <w:rPr>
        <w:noProof/>
        <w:sz w:val="20"/>
      </w:rPr>
      <w:drawing>
        <wp:anchor distT="0" distB="0" distL="114300" distR="114300" simplePos="0" relativeHeight="251700224" behindDoc="0" locked="0" layoutInCell="1" allowOverlap="1" wp14:anchorId="418A9317" wp14:editId="0CA60D52">
          <wp:simplePos x="0" y="0"/>
          <wp:positionH relativeFrom="column">
            <wp:posOffset>2390775</wp:posOffset>
          </wp:positionH>
          <wp:positionV relativeFrom="paragraph">
            <wp:posOffset>95885</wp:posOffset>
          </wp:positionV>
          <wp:extent cx="1853565" cy="615950"/>
          <wp:effectExtent l="0" t="0" r="0" b="0"/>
          <wp:wrapNone/>
          <wp:docPr id="18885347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3565" cy="61595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0" distR="0" simplePos="0" relativeHeight="251661824" behindDoc="1" locked="0" layoutInCell="1" allowOverlap="1" wp14:anchorId="1F1FBB5A" wp14:editId="18A95F17">
              <wp:simplePos x="0" y="0"/>
              <wp:positionH relativeFrom="page">
                <wp:posOffset>454025</wp:posOffset>
              </wp:positionH>
              <wp:positionV relativeFrom="page">
                <wp:posOffset>9291320</wp:posOffset>
              </wp:positionV>
              <wp:extent cx="212026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265" cy="165735"/>
                      </a:xfrm>
                      <a:prstGeom prst="rect">
                        <a:avLst/>
                      </a:prstGeom>
                    </wps:spPr>
                    <wps:txbx>
                      <w:txbxContent>
                        <w:p w14:paraId="3AEE92CB" w14:textId="77777777" w:rsidR="00F35F7B" w:rsidRDefault="00000000">
                          <w:pPr>
                            <w:pStyle w:val="BodyText"/>
                            <w:spacing w:line="245" w:lineRule="exact"/>
                            <w:ind w:left="20"/>
                          </w:pPr>
                          <w:r>
                            <w:rPr>
                              <w:spacing w:val="-2"/>
                            </w:rPr>
                            <w:t>Bethany</w:t>
                          </w:r>
                          <w:r>
                            <w:rPr>
                              <w:spacing w:val="-4"/>
                            </w:rPr>
                            <w:t xml:space="preserve"> </w:t>
                          </w:r>
                          <w:r>
                            <w:rPr>
                              <w:spacing w:val="-2"/>
                            </w:rPr>
                            <w:t>Branigan, Sustainability</w:t>
                          </w:r>
                          <w:r>
                            <w:t xml:space="preserve"> </w:t>
                          </w:r>
                          <w:r>
                            <w:rPr>
                              <w:spacing w:val="-4"/>
                            </w:rPr>
                            <w:t>Lead</w:t>
                          </w:r>
                        </w:p>
                      </w:txbxContent>
                    </wps:txbx>
                    <wps:bodyPr wrap="square" lIns="0" tIns="0" rIns="0" bIns="0" rtlCol="0">
                      <a:noAutofit/>
                    </wps:bodyPr>
                  </wps:wsp>
                </a:graphicData>
              </a:graphic>
            </wp:anchor>
          </w:drawing>
        </mc:Choice>
        <mc:Fallback>
          <w:pict>
            <v:shapetype w14:anchorId="1F1FBB5A" id="_x0000_t202" coordsize="21600,21600" o:spt="202" path="m,l,21600r21600,l21600,xe">
              <v:stroke joinstyle="miter"/>
              <v:path gradientshapeok="t" o:connecttype="rect"/>
            </v:shapetype>
            <v:shape id="Textbox 3" o:spid="_x0000_s1026" type="#_x0000_t202" style="position:absolute;margin-left:35.75pt;margin-top:731.6pt;width:166.95pt;height:13.0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" filled="f" stroked="f">
              <v:textbox inset="0,0,0,0">
                <w:txbxContent>
                  <w:p w14:paraId="3AEE92CB" w14:textId="77777777" w:rsidR="00F35F7B" w:rsidRDefault="00000000">
                    <w:pPr>
                      <w:pStyle w:val="BodyText"/>
                      <w:spacing w:line="245" w:lineRule="exact"/>
                      <w:ind w:left="20"/>
                    </w:pPr>
                    <w:r>
                      <w:rPr>
                        <w:spacing w:val="-2"/>
                      </w:rPr>
                      <w:t>Bethany</w:t>
                    </w:r>
                    <w:r>
                      <w:rPr>
                        <w:spacing w:val="-4"/>
                      </w:rPr>
                      <w:t xml:space="preserve"> </w:t>
                    </w:r>
                    <w:r>
                      <w:rPr>
                        <w:spacing w:val="-2"/>
                      </w:rPr>
                      <w:t>Branigan, Sustainability</w:t>
                    </w:r>
                    <w:r>
                      <w:t xml:space="preserve"> </w:t>
                    </w:r>
                    <w:r>
                      <w:rPr>
                        <w:spacing w:val="-4"/>
                      </w:rPr>
                      <w:t>Lead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CF60E" w14:textId="77777777" w:rsidR="00B07072" w:rsidRDefault="00B07072">
      <w:r>
        <w:separator/>
      </w:r>
    </w:p>
  </w:footnote>
  <w:footnote w:type="continuationSeparator" w:id="0">
    <w:p w14:paraId="3295A7FC" w14:textId="77777777" w:rsidR="00B07072" w:rsidRDefault="00B07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28916" w14:textId="77777777" w:rsidR="00347DEA" w:rsidRDefault="00347DEA" w:rsidP="00347DEA">
    <w:pPr>
      <w:pStyle w:val="Header"/>
      <w:jc w:val="center"/>
    </w:pPr>
  </w:p>
  <w:p w14:paraId="3AC4A46A" w14:textId="1B2A28F9" w:rsidR="00347DEA" w:rsidRDefault="00347DEA" w:rsidP="00347DEA">
    <w:pPr>
      <w:pStyle w:val="Header"/>
      <w:jc w:val="center"/>
    </w:pPr>
    <w:r>
      <w:rPr>
        <w:noProof/>
      </w:rPr>
      <w:drawing>
        <wp:inline distT="0" distB="0" distL="0" distR="0" wp14:anchorId="47D0A2B2" wp14:editId="79BD3DD8">
          <wp:extent cx="969645" cy="664210"/>
          <wp:effectExtent l="0" t="0" r="1905" b="2540"/>
          <wp:docPr id="3087957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66421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35F7B"/>
    <w:rsid w:val="00347DEA"/>
    <w:rsid w:val="006B538D"/>
    <w:rsid w:val="00812810"/>
    <w:rsid w:val="00B07072"/>
    <w:rsid w:val="00F35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06607"/>
  <w15:docId w15:val="{241BCD77-15D5-489B-B204-60D42032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style>
  <w:style w:type="paragraph" w:styleId="Title">
    <w:name w:val="Title"/>
    <w:basedOn w:val="Normal"/>
    <w:uiPriority w:val="10"/>
    <w:qFormat/>
    <w:pPr>
      <w:spacing w:before="20"/>
      <w:ind w:right="44"/>
      <w:jc w:val="center"/>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B538D"/>
    <w:pPr>
      <w:tabs>
        <w:tab w:val="center" w:pos="4513"/>
        <w:tab w:val="right" w:pos="9026"/>
      </w:tabs>
    </w:pPr>
  </w:style>
  <w:style w:type="character" w:customStyle="1" w:styleId="HeaderChar">
    <w:name w:val="Header Char"/>
    <w:basedOn w:val="DefaultParagraphFont"/>
    <w:link w:val="Header"/>
    <w:uiPriority w:val="99"/>
    <w:rsid w:val="006B538D"/>
    <w:rPr>
      <w:rFonts w:ascii="Calibri" w:eastAsia="Calibri" w:hAnsi="Calibri" w:cs="Calibri"/>
    </w:rPr>
  </w:style>
  <w:style w:type="paragraph" w:styleId="Footer">
    <w:name w:val="footer"/>
    <w:basedOn w:val="Normal"/>
    <w:link w:val="FooterChar"/>
    <w:uiPriority w:val="99"/>
    <w:unhideWhenUsed/>
    <w:rsid w:val="006B538D"/>
    <w:pPr>
      <w:tabs>
        <w:tab w:val="center" w:pos="4513"/>
        <w:tab w:val="right" w:pos="9026"/>
      </w:tabs>
    </w:pPr>
  </w:style>
  <w:style w:type="character" w:customStyle="1" w:styleId="FooterChar">
    <w:name w:val="Footer Char"/>
    <w:basedOn w:val="DefaultParagraphFont"/>
    <w:link w:val="Footer"/>
    <w:uiPriority w:val="99"/>
    <w:rsid w:val="006B538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500</Words>
  <Characters>2735</Characters>
  <Application>Microsoft Office Word</Application>
  <DocSecurity>0</DocSecurity>
  <Lines>55</Lines>
  <Paragraphs>34</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Branigan</dc:creator>
  <cp:lastModifiedBy>Bethany Branigan</cp:lastModifiedBy>
  <cp:revision>3</cp:revision>
  <dcterms:created xsi:type="dcterms:W3CDTF">2025-10-06T07:23:00Z</dcterms:created>
  <dcterms:modified xsi:type="dcterms:W3CDTF">2025-10-06T07:33:00Z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Microsoft® Word for Microsoft 365</vt:lpwstr>
  </property>
  <property fmtid="{D5CDD505-2E9C-101B-9397-08002B2CF9AE}" pid="4" name="LastSaved">
    <vt:filetime>2025-10-06T00:00:00Z</vt:filetime>
  </property>
  <property fmtid="{D5CDD505-2E9C-101B-9397-08002B2CF9AE}" pid="5" name="Producer">
    <vt:lpwstr>Microsoft® Word for Microsoft 365</vt:lpwstr>
  </property>
</Properties>
</file>